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1EDA2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</w:p>
    <w:p w14:paraId="60D611D4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</w:p>
    <w:p w14:paraId="5718DBDF" w14:textId="77777777" w:rsidR="00FC6D4E" w:rsidRDefault="00FC6D4E" w:rsidP="00FC6D4E">
      <w:pPr>
        <w:spacing w:after="0" w:line="240" w:lineRule="auto"/>
        <w:jc w:val="center"/>
        <w:rPr>
          <w:b/>
          <w:noProof/>
          <w:lang w:val="ro-RO"/>
        </w:rPr>
      </w:pPr>
      <w:r w:rsidRPr="00D03422">
        <w:rPr>
          <w:b/>
          <w:noProof/>
          <w:lang w:val="ro-RO"/>
        </w:rPr>
        <w:t>PROIECT COFINANTAT DIN FONDUL SOCIAL EUROPEAN PRIN PROGRAMUL OPERATIONAL CAPITAL UMAN 2014-2020</w:t>
      </w:r>
    </w:p>
    <w:p w14:paraId="6FB7E1C9" w14:textId="77777777" w:rsidR="00FC6D4E" w:rsidRDefault="00FC6D4E" w:rsidP="00FC6D4E">
      <w:pPr>
        <w:spacing w:after="0" w:line="240" w:lineRule="auto"/>
        <w:jc w:val="center"/>
        <w:rPr>
          <w:b/>
          <w:noProof/>
          <w:lang w:val="ro-RO"/>
        </w:rPr>
      </w:pPr>
    </w:p>
    <w:p w14:paraId="6B614950" w14:textId="77777777" w:rsidR="00E23A49" w:rsidRPr="00D03422" w:rsidRDefault="00E23A49" w:rsidP="00FC6D4E">
      <w:pPr>
        <w:spacing w:after="0" w:line="240" w:lineRule="auto"/>
        <w:jc w:val="center"/>
        <w:rPr>
          <w:b/>
          <w:noProof/>
          <w:lang w:val="ro-RO"/>
        </w:rPr>
      </w:pPr>
    </w:p>
    <w:p w14:paraId="74FB3420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Axa prioritară 1: Initiativa locuri de munca pentru tineri </w:t>
      </w:r>
    </w:p>
    <w:p w14:paraId="640BB166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fr-FR"/>
        </w:rPr>
        <w:t xml:space="preserve"> Prioritatea de investiții 8.ii</w:t>
      </w:r>
    </w:p>
    <w:p w14:paraId="2FA186F9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Obiectiv specific 1.1, 1.2</w:t>
      </w:r>
    </w:p>
    <w:p w14:paraId="62C3CE07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Titlul proiectului: „Solutii Integrate de Ocupare pentru tinerii NEETs din Regiunea </w:t>
      </w:r>
    </w:p>
    <w:p w14:paraId="0CC3DF01" w14:textId="77777777" w:rsidR="00FC6D4E" w:rsidRDefault="00FC6D4E" w:rsidP="00FC6D4E">
      <w:pPr>
        <w:spacing w:after="0" w:line="240" w:lineRule="auto"/>
        <w:rPr>
          <w:rFonts w:ascii="Times New Roman" w:hAnsi="Times New Roman"/>
          <w:noProof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Sud-Vest   Oltenia!”</w:t>
      </w:r>
    </w:p>
    <w:p w14:paraId="514ED186" w14:textId="77777777" w:rsidR="00FC6D4E" w:rsidRPr="008C41DE" w:rsidRDefault="00FC6D4E" w:rsidP="00FC6D4E">
      <w:pPr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/>
          <w:noProof/>
          <w:sz w:val="20"/>
          <w:szCs w:val="20"/>
          <w:lang w:val="ro-RO"/>
        </w:rPr>
        <w:t xml:space="preserve"> Contract nr</w:t>
      </w:r>
      <w:r>
        <w:rPr>
          <w:rFonts w:ascii="Times New Roman" w:hAnsi="Times New Roman" w:cs="Times New Roman"/>
          <w:noProof/>
          <w:sz w:val="20"/>
          <w:szCs w:val="20"/>
          <w:lang w:val="ro-RO"/>
        </w:rPr>
        <w:t xml:space="preserve">. </w:t>
      </w:r>
      <w:r w:rsidRPr="008C41DE">
        <w:rPr>
          <w:rFonts w:ascii="Times New Roman" w:hAnsi="Times New Roman" w:cs="Times New Roman"/>
          <w:sz w:val="20"/>
          <w:szCs w:val="20"/>
          <w:lang w:val="ro-RO"/>
        </w:rPr>
        <w:t>POCU/991/1/3/154437</w:t>
      </w:r>
    </w:p>
    <w:p w14:paraId="722E62FA" w14:textId="77777777" w:rsidR="00272361" w:rsidRPr="008C41DE" w:rsidRDefault="00272361" w:rsidP="008744AF">
      <w:pPr>
        <w:rPr>
          <w:b/>
          <w:lang w:val="ro-RO"/>
        </w:rPr>
      </w:pPr>
    </w:p>
    <w:p w14:paraId="3F38E980" w14:textId="2D651571" w:rsidR="00272361" w:rsidRPr="008C41DE" w:rsidRDefault="00272361" w:rsidP="008744AF">
      <w:pPr>
        <w:rPr>
          <w:lang w:val="ro-RO"/>
        </w:rPr>
      </w:pPr>
    </w:p>
    <w:p w14:paraId="08281F11" w14:textId="17E4178F" w:rsidR="007D2801" w:rsidRDefault="008C41DE" w:rsidP="007D2801">
      <w:pPr>
        <w:tabs>
          <w:tab w:val="left" w:pos="2028"/>
        </w:tabs>
        <w:spacing w:after="0" w:line="240" w:lineRule="auto"/>
        <w:jc w:val="center"/>
        <w:rPr>
          <w:b/>
          <w:noProof/>
          <w:sz w:val="40"/>
          <w:szCs w:val="40"/>
          <w:lang w:val="ro-RO"/>
        </w:rPr>
      </w:pPr>
      <w:r>
        <w:rPr>
          <w:b/>
          <w:noProof/>
          <w:sz w:val="40"/>
          <w:szCs w:val="40"/>
          <w:lang w:val="ro-RO"/>
        </w:rPr>
        <w:t>FISA CURS (conform standard ocupational)</w:t>
      </w:r>
    </w:p>
    <w:p w14:paraId="6F187241" w14:textId="59A21A70" w:rsidR="008C41DE" w:rsidRPr="00BA44B8" w:rsidRDefault="008C41DE" w:rsidP="007D2801">
      <w:pPr>
        <w:tabs>
          <w:tab w:val="left" w:pos="2028"/>
        </w:tabs>
        <w:spacing w:after="0" w:line="240" w:lineRule="auto"/>
        <w:jc w:val="center"/>
        <w:rPr>
          <w:b/>
          <w:noProof/>
          <w:sz w:val="40"/>
          <w:szCs w:val="40"/>
          <w:lang w:val="ro-RO"/>
        </w:rPr>
      </w:pPr>
      <w:r>
        <w:rPr>
          <w:b/>
          <w:noProof/>
          <w:sz w:val="40"/>
          <w:szCs w:val="40"/>
          <w:lang w:val="ro-RO"/>
        </w:rPr>
        <w:t>COMPETENTE DIGITALE DE UTILIZARE A TEHNOLOGIEI INFORMATIEI</w:t>
      </w:r>
    </w:p>
    <w:p w14:paraId="063C8295" w14:textId="77777777" w:rsidR="007D2801" w:rsidRPr="00397548" w:rsidRDefault="007D2801" w:rsidP="007D2801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5A6A3278" w14:textId="77777777" w:rsidR="007D2801" w:rsidRPr="00397548" w:rsidRDefault="007D2801" w:rsidP="007D2801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371F031B" w14:textId="77777777" w:rsidR="007D2801" w:rsidRDefault="007D2801" w:rsidP="007D2801">
      <w:pPr>
        <w:tabs>
          <w:tab w:val="left" w:pos="2028"/>
        </w:tabs>
        <w:spacing w:after="0" w:line="240" w:lineRule="auto"/>
        <w:jc w:val="both"/>
        <w:rPr>
          <w:noProof/>
          <w:sz w:val="24"/>
          <w:szCs w:val="24"/>
          <w:lang w:val="ro-RO"/>
        </w:rPr>
      </w:pPr>
    </w:p>
    <w:p w14:paraId="3BC6F0A9" w14:textId="77777777" w:rsidR="007D2801" w:rsidRPr="00C470EF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proofErr w:type="spellStart"/>
      <w:r w:rsidRPr="00C470EF">
        <w:rPr>
          <w:b/>
          <w:color w:val="4472C4" w:themeColor="accent1"/>
          <w:sz w:val="32"/>
          <w:szCs w:val="32"/>
        </w:rPr>
        <w:t>Denumirea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</w:t>
      </w:r>
      <w:proofErr w:type="spellStart"/>
      <w:r w:rsidRPr="00C470EF">
        <w:rPr>
          <w:b/>
          <w:color w:val="4472C4" w:themeColor="accent1"/>
          <w:sz w:val="32"/>
          <w:szCs w:val="32"/>
        </w:rPr>
        <w:t>ocupației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</w:t>
      </w:r>
      <w:proofErr w:type="spellStart"/>
      <w:r w:rsidRPr="00C470EF">
        <w:rPr>
          <w:b/>
          <w:color w:val="4472C4" w:themeColor="accent1"/>
          <w:sz w:val="32"/>
          <w:szCs w:val="32"/>
        </w:rPr>
        <w:t>și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</w:t>
      </w:r>
      <w:proofErr w:type="spellStart"/>
      <w:r w:rsidRPr="00C470EF">
        <w:rPr>
          <w:b/>
          <w:color w:val="4472C4" w:themeColor="accent1"/>
          <w:sz w:val="32"/>
          <w:szCs w:val="32"/>
        </w:rPr>
        <w:t>codul</w:t>
      </w:r>
      <w:proofErr w:type="spellEnd"/>
      <w:r w:rsidRPr="00C470EF">
        <w:rPr>
          <w:b/>
          <w:color w:val="4472C4" w:themeColor="accent1"/>
          <w:sz w:val="32"/>
          <w:szCs w:val="32"/>
        </w:rPr>
        <w:t xml:space="preserve"> COR </w:t>
      </w:r>
    </w:p>
    <w:p w14:paraId="5A0B52AB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noProof/>
          <w:sz w:val="24"/>
          <w:szCs w:val="24"/>
          <w:lang w:val="ro-RO"/>
        </w:rPr>
      </w:pPr>
    </w:p>
    <w:p w14:paraId="7F6F4AB3" w14:textId="2E039FC9" w:rsidR="007D2801" w:rsidRPr="00204B04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sz w:val="28"/>
          <w:szCs w:val="28"/>
          <w:lang w:val="fr-FR"/>
        </w:rPr>
      </w:pPr>
      <w:r w:rsidRPr="00204B04">
        <w:rPr>
          <w:b/>
          <w:sz w:val="28"/>
          <w:szCs w:val="28"/>
          <w:lang w:val="fr-FR"/>
        </w:rPr>
        <w:t xml:space="preserve">COD </w:t>
      </w:r>
      <w:r w:rsidR="00712994">
        <w:rPr>
          <w:b/>
          <w:sz w:val="28"/>
          <w:szCs w:val="28"/>
          <w:lang w:val="fr-FR"/>
        </w:rPr>
        <w:t xml:space="preserve">– Nu este </w:t>
      </w:r>
      <w:proofErr w:type="spellStart"/>
      <w:r w:rsidR="00712994">
        <w:rPr>
          <w:b/>
          <w:sz w:val="28"/>
          <w:szCs w:val="28"/>
          <w:lang w:val="fr-FR"/>
        </w:rPr>
        <w:t>cazul</w:t>
      </w:r>
      <w:proofErr w:type="spellEnd"/>
      <w:r w:rsidR="00712994">
        <w:rPr>
          <w:b/>
          <w:sz w:val="28"/>
          <w:szCs w:val="28"/>
          <w:lang w:val="fr-FR"/>
        </w:rPr>
        <w:t xml:space="preserve"> </w:t>
      </w:r>
    </w:p>
    <w:p w14:paraId="6B91BA66" w14:textId="77777777" w:rsidR="007D2801" w:rsidRPr="00204B04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sz w:val="24"/>
          <w:szCs w:val="24"/>
          <w:lang w:val="fr-FR"/>
        </w:rPr>
      </w:pPr>
    </w:p>
    <w:p w14:paraId="50A8C12E" w14:textId="77777777" w:rsidR="007D2801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proofErr w:type="gramStart"/>
      <w:r>
        <w:rPr>
          <w:b/>
          <w:color w:val="4472C4" w:themeColor="accent1"/>
          <w:sz w:val="32"/>
          <w:szCs w:val="32"/>
          <w:lang w:val="fr-FR"/>
        </w:rPr>
        <w:t>Activitati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,</w:t>
      </w:r>
      <w:proofErr w:type="gram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competente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7507F1BA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4CD15B9D" w14:textId="77777777" w:rsidR="007D2801" w:rsidRPr="00524B5A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Activitati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specifice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ocupatiei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16B4775F" w14:textId="77777777" w:rsidR="007D2801" w:rsidRPr="00524B5A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2454291E" w14:textId="5E5F6AD7" w:rsidR="007D2801" w:rsidRPr="00040D29" w:rsidRDefault="00712994" w:rsidP="007D2801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Utilizarea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sistemelor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informatice</w:t>
      </w:r>
      <w:proofErr w:type="spellEnd"/>
      <w:r>
        <w:rPr>
          <w:sz w:val="28"/>
          <w:szCs w:val="28"/>
          <w:lang w:val="fr-FR"/>
        </w:rPr>
        <w:t> ;</w:t>
      </w:r>
    </w:p>
    <w:p w14:paraId="5CEECE76" w14:textId="7BBC741E" w:rsidR="007D2801" w:rsidRDefault="00712994" w:rsidP="00712994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Acces</w:t>
      </w:r>
      <w:proofErr w:type="spellEnd"/>
      <w:r>
        <w:rPr>
          <w:sz w:val="28"/>
          <w:szCs w:val="28"/>
          <w:lang w:val="fr-FR"/>
        </w:rPr>
        <w:t xml:space="preserve"> la </w:t>
      </w:r>
      <w:proofErr w:type="spellStart"/>
      <w:r>
        <w:rPr>
          <w:sz w:val="28"/>
          <w:szCs w:val="28"/>
          <w:lang w:val="fr-FR"/>
        </w:rPr>
        <w:t>baze</w:t>
      </w:r>
      <w:proofErr w:type="spellEnd"/>
      <w:r>
        <w:rPr>
          <w:sz w:val="28"/>
          <w:szCs w:val="28"/>
          <w:lang w:val="fr-FR"/>
        </w:rPr>
        <w:t xml:space="preserve"> de date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potaluri</w:t>
      </w:r>
      <w:proofErr w:type="spellEnd"/>
      <w:r>
        <w:rPr>
          <w:sz w:val="28"/>
          <w:szCs w:val="28"/>
          <w:lang w:val="fr-FR"/>
        </w:rPr>
        <w:t> ;</w:t>
      </w:r>
    </w:p>
    <w:p w14:paraId="07BF9205" w14:textId="46178D6E" w:rsidR="00712994" w:rsidRDefault="00BD5CFC" w:rsidP="00712994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Comunicare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digitala</w:t>
      </w:r>
      <w:proofErr w:type="spellEnd"/>
      <w:r>
        <w:rPr>
          <w:sz w:val="28"/>
          <w:szCs w:val="28"/>
          <w:lang w:val="fr-FR"/>
        </w:rPr>
        <w:t> ;</w:t>
      </w:r>
    </w:p>
    <w:p w14:paraId="10998344" w14:textId="726A51AA" w:rsidR="00BD5CFC" w:rsidRDefault="00BD5CFC" w:rsidP="00712994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Crearea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continut</w:t>
      </w:r>
      <w:proofErr w:type="spellEnd"/>
      <w:r>
        <w:rPr>
          <w:sz w:val="28"/>
          <w:szCs w:val="28"/>
          <w:lang w:val="fr-FR"/>
        </w:rPr>
        <w:t xml:space="preserve"> digital ;</w:t>
      </w:r>
    </w:p>
    <w:p w14:paraId="73CBEE73" w14:textId="3992EB14" w:rsidR="00BD5CFC" w:rsidRDefault="00BD5CFC" w:rsidP="00712994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Implementarea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aplicatiilor</w:t>
      </w:r>
      <w:proofErr w:type="spellEnd"/>
      <w:r>
        <w:rPr>
          <w:sz w:val="28"/>
          <w:szCs w:val="28"/>
          <w:lang w:val="fr-FR"/>
        </w:rPr>
        <w:t xml:space="preserve"> de management </w:t>
      </w:r>
      <w:proofErr w:type="spellStart"/>
      <w:r>
        <w:rPr>
          <w:sz w:val="28"/>
          <w:szCs w:val="28"/>
          <w:lang w:val="fr-FR"/>
        </w:rPr>
        <w:t>informatic</w:t>
      </w:r>
      <w:proofErr w:type="spellEnd"/>
      <w:r>
        <w:rPr>
          <w:sz w:val="28"/>
          <w:szCs w:val="28"/>
          <w:lang w:val="fr-FR"/>
        </w:rPr>
        <w:t> ;</w:t>
      </w:r>
    </w:p>
    <w:p w14:paraId="5451370E" w14:textId="43AD094A" w:rsidR="00BD5CFC" w:rsidRDefault="00BD5CFC" w:rsidP="00712994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Sisteme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gestionare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sz w:val="28"/>
          <w:szCs w:val="28"/>
          <w:lang w:val="fr-FR"/>
        </w:rPr>
        <w:t>a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continuturilor</w:t>
      </w:r>
      <w:proofErr w:type="spellEnd"/>
      <w:r>
        <w:rPr>
          <w:sz w:val="28"/>
          <w:szCs w:val="28"/>
          <w:lang w:val="fr-FR"/>
        </w:rPr>
        <w:t> ;</w:t>
      </w:r>
    </w:p>
    <w:p w14:paraId="604A3293" w14:textId="77777777" w:rsidR="00BD5CFC" w:rsidRDefault="00BD5CFC" w:rsidP="00712994">
      <w:pPr>
        <w:pStyle w:val="ListParagraph"/>
        <w:numPr>
          <w:ilvl w:val="0"/>
          <w:numId w:val="9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</w:p>
    <w:p w14:paraId="50737350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r>
        <w:rPr>
          <w:sz w:val="28"/>
          <w:szCs w:val="28"/>
          <w:lang w:val="fr-FR"/>
        </w:rPr>
        <w:t xml:space="preserve">          </w:t>
      </w:r>
      <w:proofErr w:type="spellStart"/>
      <w:r w:rsidRPr="008A73F1">
        <w:rPr>
          <w:b/>
          <w:color w:val="4472C4" w:themeColor="accent1"/>
          <w:sz w:val="32"/>
          <w:szCs w:val="32"/>
        </w:rPr>
        <w:t>Competente</w:t>
      </w:r>
      <w:proofErr w:type="spellEnd"/>
      <w:r w:rsidRPr="008A73F1">
        <w:rPr>
          <w:b/>
          <w:color w:val="4472C4" w:themeColor="accent1"/>
          <w:sz w:val="32"/>
          <w:szCs w:val="32"/>
        </w:rPr>
        <w:t xml:space="preserve"> </w:t>
      </w:r>
    </w:p>
    <w:p w14:paraId="781B93DC" w14:textId="77777777" w:rsidR="007D2801" w:rsidRPr="008A73F1" w:rsidRDefault="007D2801" w:rsidP="007D2801">
      <w:p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</w:p>
    <w:p w14:paraId="2B6F05B7" w14:textId="77777777" w:rsidR="001C6711" w:rsidRPr="001C6711" w:rsidRDefault="007D2801" w:rsidP="001C671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1C6711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    1. </w:t>
      </w:r>
      <w:r w:rsidR="001C6711" w:rsidRPr="001C6711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Asimilarea conceptele de bază ale tehnologiei informației</w:t>
      </w:r>
    </w:p>
    <w:p w14:paraId="5D3B1392" w14:textId="19F3B299" w:rsidR="001C6711" w:rsidRPr="001C6711" w:rsidRDefault="001C6711" w:rsidP="001C671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lastRenderedPageBreak/>
        <w:t xml:space="preserve">          </w:t>
      </w:r>
      <w:r w:rsidRPr="001C6711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2. Utilizarea editorul de texte MICROSOFT WORD 2003</w:t>
      </w:r>
    </w:p>
    <w:p w14:paraId="3E6ABCED" w14:textId="35176788" w:rsidR="001C6711" w:rsidRPr="001C6711" w:rsidRDefault="001C6711" w:rsidP="001C671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    </w:t>
      </w:r>
      <w:r w:rsidRPr="001C6711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3. Utilizarea programul de calcul tabelar MICROSOFT EXCEL 2003</w:t>
      </w:r>
    </w:p>
    <w:p w14:paraId="1FDEB7BA" w14:textId="5DEB9EFA" w:rsidR="001C6711" w:rsidRPr="001C6711" w:rsidRDefault="001C6711" w:rsidP="001C6711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    </w:t>
      </w:r>
      <w:r w:rsidRPr="001C6711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4. Utilizarea serviciilor de Internet</w:t>
      </w:r>
    </w:p>
    <w:p w14:paraId="00FEFB0E" w14:textId="6DADC78D" w:rsidR="007D2801" w:rsidRDefault="007D2801" w:rsidP="001C6711">
      <w:p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 w:rsidRPr="00F21426">
        <w:rPr>
          <w:sz w:val="28"/>
          <w:szCs w:val="28"/>
          <w:lang w:val="fr-FR"/>
        </w:rPr>
        <w:t xml:space="preserve">           </w:t>
      </w:r>
    </w:p>
    <w:p w14:paraId="5706ABCA" w14:textId="4FF39821" w:rsidR="00F22BA7" w:rsidRDefault="00F22BA7" w:rsidP="001C6711">
      <w:p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 xml:space="preserve">      INTERNET SI COMUNICARE</w:t>
      </w:r>
    </w:p>
    <w:p w14:paraId="4F1FFC55" w14:textId="77777777" w:rsidR="00F22BA7" w:rsidRPr="00F22BA7" w:rsidRDefault="00F22BA7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14:paraId="4B6BF558" w14:textId="77777777" w:rsidR="00F22BA7" w:rsidRPr="00F22BA7" w:rsidRDefault="00F22BA7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Cunoaşterea noţiunilor fundamentale legate de utilizarea Internetului;</w:t>
      </w:r>
    </w:p>
    <w:p w14:paraId="07AFFC80" w14:textId="60F24526" w:rsidR="00F22BA7" w:rsidRPr="00F22BA7" w:rsidRDefault="00F22BA7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Utilizarea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eficientă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unui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browser pentru navigarea pe Internet</w:t>
      </w:r>
    </w:p>
    <w:p w14:paraId="05767194" w14:textId="5C87CCF1" w:rsidR="00F22BA7" w:rsidRPr="00F22BA7" w:rsidRDefault="00F22BA7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Utilizarea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eficientă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unui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motor de căutare</w:t>
      </w:r>
    </w:p>
    <w:p w14:paraId="2BEFDB49" w14:textId="60CE2F1D" w:rsidR="00F22BA7" w:rsidRPr="00F22BA7" w:rsidRDefault="00F22BA7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 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Inţelegerea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conceptelor</w:t>
      </w:r>
      <w:proofErr w:type="spellEnd"/>
      <w:r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legate de poşta electronică</w:t>
      </w:r>
    </w:p>
    <w:p w14:paraId="2BBC52EB" w14:textId="7DD66808" w:rsidR="00F22BA7" w:rsidRDefault="00A22004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   </w:t>
      </w:r>
      <w:r w:rsid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 Utilizarea eficientă a poştei electronice pentru </w:t>
      </w:r>
      <w:proofErr w:type="spell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primirea</w:t>
      </w:r>
      <w:proofErr w:type="spell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şi</w:t>
      </w:r>
      <w:proofErr w:type="spell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trimiterea</w:t>
      </w:r>
      <w:proofErr w:type="spell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r w:rsid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mesajelor</w:t>
      </w:r>
      <w:proofErr w:type="spellEnd"/>
      <w:proofErr w:type="gram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şi</w:t>
      </w:r>
      <w:proofErr w:type="spell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</w:t>
      </w:r>
      <w:proofErr w:type="spell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fişierelor</w:t>
      </w:r>
      <w:proofErr w:type="spell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proofErr w:type="spellStart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ataşate</w:t>
      </w:r>
      <w:proofErr w:type="spellEnd"/>
      <w:r w:rsidR="00F22BA7" w:rsidRPr="00F22BA7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;</w:t>
      </w:r>
    </w:p>
    <w:p w14:paraId="2561E7B4" w14:textId="77777777" w:rsidR="00A22004" w:rsidRPr="00F22BA7" w:rsidRDefault="00A22004" w:rsidP="00F22BA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14:paraId="5527CF20" w14:textId="1E045EB6" w:rsidR="00F22BA7" w:rsidRDefault="00F22BA7" w:rsidP="00F22BA7">
      <w:pPr>
        <w:pStyle w:val="Heading2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</w:pPr>
      <w:r w:rsidRPr="00F22BA7"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 xml:space="preserve"> </w:t>
      </w:r>
      <w:r w:rsidRPr="00F22BA7"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>PROCESARE DE TEXT CU MICROSOFT WORD</w:t>
      </w:r>
    </w:p>
    <w:p w14:paraId="28B229B6" w14:textId="77777777" w:rsidR="00F22BA7" w:rsidRDefault="00F22BA7" w:rsidP="00F22BA7">
      <w:pPr>
        <w:pStyle w:val="Heading2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</w:pPr>
    </w:p>
    <w:p w14:paraId="427B0867" w14:textId="77777777" w:rsidR="00F22BA7" w:rsidRPr="00F22BA7" w:rsidRDefault="00F22BA7" w:rsidP="00F22BA7">
      <w:pPr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 xml:space="preserve"> Lucrul cu fișiere de tip doc si salvarea acestora în diferite formate;</w:t>
      </w:r>
    </w:p>
    <w:p w14:paraId="04FE2EF0" w14:textId="77777777" w:rsidR="00F22BA7" w:rsidRPr="00F22BA7" w:rsidRDefault="00F22BA7" w:rsidP="00F22BA7">
      <w:pPr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Folosirea funcției Help;</w:t>
      </w:r>
    </w:p>
    <w:p w14:paraId="265B66A9" w14:textId="77777777" w:rsidR="00F22BA7" w:rsidRPr="00F22BA7" w:rsidRDefault="00F22BA7" w:rsidP="00F22BA7">
      <w:pPr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Creeaza și editeaza documente word</w:t>
      </w:r>
    </w:p>
    <w:p w14:paraId="1B7E2116" w14:textId="77777777" w:rsidR="00F22BA7" w:rsidRPr="00F22BA7" w:rsidRDefault="00F22BA7" w:rsidP="00F22BA7">
      <w:pPr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Aplicarea diverselor formatări și stiluri</w:t>
      </w:r>
    </w:p>
    <w:p w14:paraId="50C80B9A" w14:textId="77777777" w:rsidR="00F22BA7" w:rsidRPr="00F22BA7" w:rsidRDefault="00F22BA7" w:rsidP="00F22BA7">
      <w:pPr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Inserarea tabelelor, imaginilor, a antetului și subsolului</w:t>
      </w:r>
    </w:p>
    <w:p w14:paraId="2571FF25" w14:textId="77777777" w:rsidR="00F22BA7" w:rsidRPr="00F22BA7" w:rsidRDefault="00F22BA7" w:rsidP="00F22BA7">
      <w:pPr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Corectarea gramaticală a textului și tipărirea documentului</w:t>
      </w:r>
    </w:p>
    <w:p w14:paraId="55F6EA6E" w14:textId="7C8C6A74" w:rsidR="00F22BA7" w:rsidRDefault="00F22BA7" w:rsidP="00F22BA7">
      <w:pPr>
        <w:pStyle w:val="Heading2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</w:pPr>
    </w:p>
    <w:p w14:paraId="24FD8A25" w14:textId="33A3E332" w:rsidR="00F22BA7" w:rsidRDefault="00F22BA7" w:rsidP="00F22BA7">
      <w:pPr>
        <w:pStyle w:val="Heading2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 xml:space="preserve">  </w:t>
      </w:r>
      <w:r w:rsidRPr="00F22BA7"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 xml:space="preserve">CALCUL TABELAR CU MICROSOFT EXCEL </w:t>
      </w:r>
    </w:p>
    <w:p w14:paraId="6221D287" w14:textId="7462026A" w:rsidR="00F22BA7" w:rsidRPr="00F22BA7" w:rsidRDefault="00F22BA7" w:rsidP="00F22BA7">
      <w:pPr>
        <w:numPr>
          <w:ilvl w:val="0"/>
          <w:numId w:val="12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 xml:space="preserve">  Lucrul cu foi de calcul tabelar și salvarea acestora</w:t>
      </w:r>
    </w:p>
    <w:p w14:paraId="46966A45" w14:textId="77777777" w:rsidR="00F22BA7" w:rsidRPr="00F22BA7" w:rsidRDefault="00F22BA7" w:rsidP="00F22BA7">
      <w:pPr>
        <w:numPr>
          <w:ilvl w:val="0"/>
          <w:numId w:val="12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 Introducerea de date în celule, copierea mutarea și ștergerea datelor;</w:t>
      </w:r>
    </w:p>
    <w:p w14:paraId="1377C21E" w14:textId="77777777" w:rsidR="00F22BA7" w:rsidRPr="00F22BA7" w:rsidRDefault="00F22BA7" w:rsidP="00F22BA7">
      <w:pPr>
        <w:numPr>
          <w:ilvl w:val="0"/>
          <w:numId w:val="12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Lucrul cu rânduri și coloane;</w:t>
      </w:r>
    </w:p>
    <w:p w14:paraId="745EC5B2" w14:textId="77777777" w:rsidR="00F22BA7" w:rsidRPr="00F22BA7" w:rsidRDefault="00F22BA7" w:rsidP="00F22BA7">
      <w:pPr>
        <w:numPr>
          <w:ilvl w:val="0"/>
          <w:numId w:val="12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F22BA7">
        <w:rPr>
          <w:sz w:val="28"/>
          <w:szCs w:val="28"/>
        </w:rPr>
        <w:t>Lucrul cu formule matematice și grafice</w:t>
      </w:r>
    </w:p>
    <w:p w14:paraId="72D344D5" w14:textId="77777777" w:rsidR="00F22BA7" w:rsidRPr="00F22BA7" w:rsidRDefault="00F22BA7" w:rsidP="00F22BA7">
      <w:pPr>
        <w:numPr>
          <w:ilvl w:val="0"/>
          <w:numId w:val="12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F22BA7">
        <w:rPr>
          <w:sz w:val="28"/>
          <w:szCs w:val="28"/>
        </w:rPr>
        <w:t>Tipărirea foilor de calcul</w:t>
      </w:r>
    </w:p>
    <w:p w14:paraId="314FCC02" w14:textId="5D523035" w:rsidR="00F22BA7" w:rsidRPr="00F22BA7" w:rsidRDefault="00F22BA7" w:rsidP="00F22BA7">
      <w:pPr>
        <w:pStyle w:val="Heading2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</w:pPr>
    </w:p>
    <w:p w14:paraId="3CC5892F" w14:textId="1503A33F" w:rsidR="006E125F" w:rsidRPr="006E125F" w:rsidRDefault="006E125F" w:rsidP="006E125F">
      <w:pPr>
        <w:pStyle w:val="Heading2"/>
        <w:shd w:val="clear" w:color="auto" w:fill="FFFFFF"/>
        <w:spacing w:before="0" w:beforeAutospacing="0" w:after="120" w:afterAutospacing="0"/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</w:pPr>
      <w:r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 xml:space="preserve">  </w:t>
      </w:r>
      <w:r>
        <w:rPr>
          <w:rFonts w:ascii="Montserrat" w:hAnsi="Montserrat"/>
          <w:color w:val="0A0A0A"/>
          <w:sz w:val="38"/>
          <w:szCs w:val="38"/>
        </w:rPr>
        <w:t xml:space="preserve"> </w:t>
      </w:r>
      <w:r w:rsidRPr="006E125F">
        <w:rPr>
          <w:rFonts w:asciiTheme="minorHAnsi" w:eastAsiaTheme="minorHAnsi" w:hAnsiTheme="minorHAnsi" w:cstheme="minorBidi"/>
          <w:bCs w:val="0"/>
          <w:color w:val="4472C4" w:themeColor="accent1"/>
          <w:sz w:val="32"/>
          <w:szCs w:val="32"/>
          <w:lang w:val="en-US" w:eastAsia="en-US"/>
        </w:rPr>
        <w:t>PREZENTARI CU POWER POINT</w:t>
      </w:r>
    </w:p>
    <w:p w14:paraId="6A32282D" w14:textId="77777777" w:rsidR="006E125F" w:rsidRPr="006E125F" w:rsidRDefault="006E125F" w:rsidP="006E125F">
      <w:pPr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6E125F">
        <w:rPr>
          <w:sz w:val="28"/>
          <w:szCs w:val="28"/>
        </w:rPr>
        <w:t>Lucrul cu dispozitive și salvarea acestora</w:t>
      </w:r>
    </w:p>
    <w:p w14:paraId="213C27D5" w14:textId="77777777" w:rsidR="006E125F" w:rsidRPr="006E125F" w:rsidRDefault="006E125F" w:rsidP="006E125F">
      <w:pPr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6E125F">
        <w:rPr>
          <w:sz w:val="28"/>
          <w:szCs w:val="28"/>
        </w:rPr>
        <w:t>Crearea unor prezentări noi și editarea acestora;</w:t>
      </w:r>
    </w:p>
    <w:p w14:paraId="1BD0D5EC" w14:textId="77777777" w:rsidR="006E125F" w:rsidRPr="006E125F" w:rsidRDefault="006E125F" w:rsidP="006E125F">
      <w:pPr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6E125F">
        <w:rPr>
          <w:sz w:val="28"/>
          <w:szCs w:val="28"/>
        </w:rPr>
        <w:t>Lucrul cu teme, tabele, imagini, poze și obiecte;</w:t>
      </w:r>
    </w:p>
    <w:p w14:paraId="35AB7369" w14:textId="77777777" w:rsidR="006E125F" w:rsidRPr="006E125F" w:rsidRDefault="006E125F" w:rsidP="006E125F">
      <w:pPr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6E125F">
        <w:rPr>
          <w:sz w:val="28"/>
          <w:szCs w:val="28"/>
        </w:rPr>
        <w:t>Lucrul cu șabloane;</w:t>
      </w:r>
    </w:p>
    <w:p w14:paraId="0D775139" w14:textId="77777777" w:rsidR="006E125F" w:rsidRPr="006E125F" w:rsidRDefault="006E125F" w:rsidP="006E125F">
      <w:pPr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sz w:val="28"/>
          <w:szCs w:val="28"/>
        </w:rPr>
      </w:pPr>
      <w:r w:rsidRPr="006E125F">
        <w:rPr>
          <w:sz w:val="28"/>
          <w:szCs w:val="28"/>
        </w:rPr>
        <w:t>Finalizarea prezentărilor.</w:t>
      </w:r>
    </w:p>
    <w:p w14:paraId="50F201A1" w14:textId="77777777" w:rsidR="007D2801" w:rsidRPr="00F22BA7" w:rsidRDefault="007D2801" w:rsidP="007D2801">
      <w:pPr>
        <w:pStyle w:val="ListParagraph"/>
        <w:tabs>
          <w:tab w:val="left" w:pos="2028"/>
        </w:tabs>
        <w:spacing w:after="0" w:line="240" w:lineRule="auto"/>
        <w:jc w:val="both"/>
        <w:rPr>
          <w:sz w:val="28"/>
          <w:szCs w:val="28"/>
        </w:rPr>
      </w:pPr>
    </w:p>
    <w:p w14:paraId="6F356A82" w14:textId="77777777" w:rsidR="007D2801" w:rsidRPr="00FD7AB2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 w:rsidRPr="00FD7AB2">
        <w:rPr>
          <w:b/>
          <w:color w:val="4472C4" w:themeColor="accent1"/>
          <w:sz w:val="32"/>
          <w:szCs w:val="32"/>
          <w:lang w:val="fr-FR"/>
        </w:rPr>
        <w:t>Nivelul</w:t>
      </w:r>
      <w:proofErr w:type="spellEnd"/>
      <w:r w:rsidRPr="00FD7AB2">
        <w:rPr>
          <w:b/>
          <w:color w:val="4472C4" w:themeColor="accent1"/>
          <w:sz w:val="32"/>
          <w:szCs w:val="32"/>
          <w:lang w:val="fr-FR"/>
        </w:rPr>
        <w:t xml:space="preserve"> de </w:t>
      </w:r>
      <w:proofErr w:type="spellStart"/>
      <w:r w:rsidRPr="00FD7AB2">
        <w:rPr>
          <w:b/>
          <w:color w:val="4472C4" w:themeColor="accent1"/>
          <w:sz w:val="32"/>
          <w:szCs w:val="32"/>
          <w:lang w:val="fr-FR"/>
        </w:rPr>
        <w:t>calificare</w:t>
      </w:r>
      <w:proofErr w:type="spellEnd"/>
      <w:r w:rsidRPr="00FD7AB2">
        <w:rPr>
          <w:b/>
          <w:color w:val="4472C4" w:themeColor="accent1"/>
          <w:sz w:val="32"/>
          <w:szCs w:val="32"/>
          <w:lang w:val="fr-FR"/>
        </w:rPr>
        <w:t xml:space="preserve"> al </w:t>
      </w:r>
      <w:proofErr w:type="spellStart"/>
      <w:r w:rsidRPr="00FD7AB2">
        <w:rPr>
          <w:b/>
          <w:color w:val="4472C4" w:themeColor="accent1"/>
          <w:sz w:val="32"/>
          <w:szCs w:val="32"/>
          <w:lang w:val="fr-FR"/>
        </w:rPr>
        <w:t>ocupatiei</w:t>
      </w:r>
      <w:proofErr w:type="spellEnd"/>
      <w:r w:rsidRPr="00FD7AB2">
        <w:rPr>
          <w:b/>
          <w:color w:val="4472C4" w:themeColor="accent1"/>
          <w:sz w:val="32"/>
          <w:szCs w:val="32"/>
          <w:lang w:val="fr-FR"/>
        </w:rPr>
        <w:t xml:space="preserve"> </w:t>
      </w:r>
    </w:p>
    <w:p w14:paraId="6F43ED8B" w14:textId="77777777" w:rsidR="007D2801" w:rsidRPr="00FD7AB2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1BFCD221" w14:textId="77777777" w:rsidR="007D2801" w:rsidRPr="00314585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 w:rsidRPr="00314585">
        <w:rPr>
          <w:sz w:val="28"/>
          <w:szCs w:val="28"/>
          <w:lang w:val="fr-FR"/>
        </w:rPr>
        <w:t xml:space="preserve">3.1. </w:t>
      </w:r>
      <w:proofErr w:type="spellStart"/>
      <w:proofErr w:type="gramStart"/>
      <w:r w:rsidRPr="00314585">
        <w:rPr>
          <w:sz w:val="28"/>
          <w:szCs w:val="28"/>
          <w:lang w:val="fr-FR"/>
        </w:rPr>
        <w:t>conform</w:t>
      </w:r>
      <w:proofErr w:type="spellEnd"/>
      <w:proofErr w:type="gramEnd"/>
      <w:r w:rsidRPr="00314585">
        <w:rPr>
          <w:sz w:val="28"/>
          <w:szCs w:val="28"/>
          <w:lang w:val="fr-FR"/>
        </w:rPr>
        <w:t xml:space="preserve"> </w:t>
      </w:r>
      <w:proofErr w:type="spellStart"/>
      <w:r w:rsidRPr="00314585">
        <w:rPr>
          <w:sz w:val="28"/>
          <w:szCs w:val="28"/>
          <w:lang w:val="fr-FR"/>
        </w:rPr>
        <w:t>Cadrului</w:t>
      </w:r>
      <w:proofErr w:type="spellEnd"/>
      <w:r w:rsidRPr="00314585">
        <w:rPr>
          <w:sz w:val="28"/>
          <w:szCs w:val="28"/>
          <w:lang w:val="fr-FR"/>
        </w:rPr>
        <w:t xml:space="preserve"> </w:t>
      </w:r>
      <w:proofErr w:type="spellStart"/>
      <w:r w:rsidRPr="00314585">
        <w:rPr>
          <w:sz w:val="28"/>
          <w:szCs w:val="28"/>
          <w:lang w:val="fr-FR"/>
        </w:rPr>
        <w:t>Naţional</w:t>
      </w:r>
      <w:proofErr w:type="spellEnd"/>
      <w:r w:rsidRPr="00314585">
        <w:rPr>
          <w:sz w:val="28"/>
          <w:szCs w:val="28"/>
          <w:lang w:val="fr-FR"/>
        </w:rPr>
        <w:t xml:space="preserve"> al </w:t>
      </w:r>
      <w:proofErr w:type="spellStart"/>
      <w:r w:rsidRPr="00314585">
        <w:rPr>
          <w:sz w:val="28"/>
          <w:szCs w:val="28"/>
          <w:lang w:val="fr-FR"/>
        </w:rPr>
        <w:t>Calificărilor</w:t>
      </w:r>
      <w:proofErr w:type="spellEnd"/>
      <w:r w:rsidRPr="00314585">
        <w:rPr>
          <w:sz w:val="28"/>
          <w:szCs w:val="28"/>
          <w:lang w:val="fr-FR"/>
        </w:rPr>
        <w:t xml:space="preserve"> (CNC) </w:t>
      </w:r>
      <w:r>
        <w:rPr>
          <w:sz w:val="28"/>
          <w:szCs w:val="28"/>
          <w:lang w:val="fr-FR"/>
        </w:rPr>
        <w:t>- 3</w:t>
      </w:r>
    </w:p>
    <w:p w14:paraId="4D15ED5E" w14:textId="77777777" w:rsidR="007D2801" w:rsidRPr="00314585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r w:rsidRPr="00314585">
        <w:rPr>
          <w:sz w:val="28"/>
          <w:szCs w:val="28"/>
        </w:rPr>
        <w:t xml:space="preserve">3.2. </w:t>
      </w:r>
      <w:proofErr w:type="gramStart"/>
      <w:r w:rsidRPr="00314585">
        <w:rPr>
          <w:sz w:val="28"/>
          <w:szCs w:val="28"/>
        </w:rPr>
        <w:t>conform</w:t>
      </w:r>
      <w:proofErr w:type="gramEnd"/>
      <w:r w:rsidRPr="00314585">
        <w:rPr>
          <w:sz w:val="28"/>
          <w:szCs w:val="28"/>
        </w:rPr>
        <w:t xml:space="preserve"> </w:t>
      </w:r>
      <w:proofErr w:type="spellStart"/>
      <w:r w:rsidRPr="00314585">
        <w:rPr>
          <w:sz w:val="28"/>
          <w:szCs w:val="28"/>
        </w:rPr>
        <w:t>Cadrului</w:t>
      </w:r>
      <w:proofErr w:type="spellEnd"/>
      <w:r w:rsidRPr="00314585">
        <w:rPr>
          <w:sz w:val="28"/>
          <w:szCs w:val="28"/>
        </w:rPr>
        <w:t xml:space="preserve"> European al </w:t>
      </w:r>
      <w:proofErr w:type="spellStart"/>
      <w:r w:rsidRPr="00314585">
        <w:rPr>
          <w:sz w:val="28"/>
          <w:szCs w:val="28"/>
        </w:rPr>
        <w:t>Calificărilor</w:t>
      </w:r>
      <w:proofErr w:type="spellEnd"/>
      <w:r w:rsidRPr="00314585">
        <w:rPr>
          <w:sz w:val="28"/>
          <w:szCs w:val="28"/>
        </w:rPr>
        <w:t xml:space="preserve"> (EQF) </w:t>
      </w:r>
      <w:r>
        <w:rPr>
          <w:sz w:val="28"/>
          <w:szCs w:val="28"/>
        </w:rPr>
        <w:t>-3</w:t>
      </w:r>
    </w:p>
    <w:p w14:paraId="5D3FFD86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r w:rsidRPr="00314585">
        <w:rPr>
          <w:sz w:val="28"/>
          <w:szCs w:val="28"/>
        </w:rPr>
        <w:t xml:space="preserve">3.3. </w:t>
      </w:r>
      <w:proofErr w:type="gramStart"/>
      <w:r w:rsidRPr="00314585">
        <w:rPr>
          <w:sz w:val="28"/>
          <w:szCs w:val="28"/>
        </w:rPr>
        <w:t>conform</w:t>
      </w:r>
      <w:proofErr w:type="gramEnd"/>
      <w:r w:rsidRPr="00314585">
        <w:rPr>
          <w:sz w:val="28"/>
          <w:szCs w:val="28"/>
        </w:rPr>
        <w:t xml:space="preserve"> ISCED </w:t>
      </w:r>
      <w:r>
        <w:rPr>
          <w:sz w:val="28"/>
          <w:szCs w:val="28"/>
        </w:rPr>
        <w:t>–</w:t>
      </w:r>
      <w:r w:rsidRPr="00314585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( cod program educational ) -  2</w:t>
      </w:r>
    </w:p>
    <w:p w14:paraId="7AEDD75E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116C1B40" w14:textId="77777777" w:rsidR="007D2801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 w:rsidRPr="002961BF">
        <w:rPr>
          <w:b/>
          <w:color w:val="4472C4" w:themeColor="accent1"/>
          <w:sz w:val="32"/>
          <w:szCs w:val="32"/>
          <w:lang w:val="fr-FR"/>
        </w:rPr>
        <w:t>Conditiile</w:t>
      </w:r>
      <w:proofErr w:type="spellEnd"/>
      <w:r w:rsidRPr="002961BF">
        <w:rPr>
          <w:b/>
          <w:color w:val="4472C4" w:themeColor="accent1"/>
          <w:sz w:val="32"/>
          <w:szCs w:val="32"/>
          <w:lang w:val="fr-FR"/>
        </w:rPr>
        <w:t xml:space="preserve"> minime de </w:t>
      </w:r>
      <w:proofErr w:type="spellStart"/>
      <w:r w:rsidRPr="002961BF">
        <w:rPr>
          <w:b/>
          <w:color w:val="4472C4" w:themeColor="accent1"/>
          <w:sz w:val="32"/>
          <w:szCs w:val="32"/>
          <w:lang w:val="fr-FR"/>
        </w:rPr>
        <w:t>acce</w:t>
      </w:r>
      <w:r>
        <w:rPr>
          <w:b/>
          <w:color w:val="4472C4" w:themeColor="accent1"/>
          <w:sz w:val="32"/>
          <w:szCs w:val="32"/>
          <w:lang w:val="fr-FR"/>
        </w:rPr>
        <w:t>s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gramStart"/>
      <w:r>
        <w:rPr>
          <w:b/>
          <w:color w:val="4472C4" w:themeColor="accent1"/>
          <w:sz w:val="32"/>
          <w:szCs w:val="32"/>
          <w:lang w:val="fr-FR"/>
        </w:rPr>
        <w:t>la</w:t>
      </w:r>
      <w:proofErr w:type="gramEnd"/>
      <w:r>
        <w:rPr>
          <w:b/>
          <w:color w:val="4472C4" w:themeColor="accent1"/>
          <w:sz w:val="32"/>
          <w:szCs w:val="32"/>
          <w:lang w:val="fr-FR"/>
        </w:rPr>
        <w:t xml:space="preserve"> program,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raportate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la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nivelul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studiilor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 : </w:t>
      </w:r>
    </w:p>
    <w:p w14:paraId="7B5E2184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6538B8CA" w14:textId="77777777" w:rsidR="007D2801" w:rsidRPr="00C169E8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  <w:proofErr w:type="spellStart"/>
      <w:r w:rsidRPr="00C169E8">
        <w:rPr>
          <w:b/>
          <w:sz w:val="28"/>
          <w:szCs w:val="28"/>
          <w:lang w:val="fr-FR"/>
        </w:rPr>
        <w:t>Nivelurile</w:t>
      </w:r>
      <w:proofErr w:type="spellEnd"/>
      <w:r w:rsidRPr="00C169E8">
        <w:rPr>
          <w:b/>
          <w:sz w:val="28"/>
          <w:szCs w:val="28"/>
          <w:lang w:val="fr-FR"/>
        </w:rPr>
        <w:t xml:space="preserve"> de </w:t>
      </w:r>
      <w:proofErr w:type="spellStart"/>
      <w:r w:rsidRPr="00C169E8">
        <w:rPr>
          <w:b/>
          <w:sz w:val="28"/>
          <w:szCs w:val="28"/>
          <w:lang w:val="fr-FR"/>
        </w:rPr>
        <w:t>studii</w:t>
      </w:r>
      <w:proofErr w:type="spellEnd"/>
      <w:r w:rsidRPr="00C169E8">
        <w:rPr>
          <w:b/>
          <w:sz w:val="28"/>
          <w:szCs w:val="28"/>
          <w:lang w:val="fr-FR"/>
        </w:rPr>
        <w:t xml:space="preserve">: </w:t>
      </w:r>
    </w:p>
    <w:p w14:paraId="4C1616B1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06716111" w14:textId="77777777" w:rsidR="007D2801" w:rsidRPr="002F328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primar</w:t>
      </w:r>
      <w:proofErr w:type="spellEnd"/>
      <w:r>
        <w:rPr>
          <w:sz w:val="28"/>
          <w:szCs w:val="28"/>
          <w:lang w:val="fr-FR"/>
        </w:rPr>
        <w:t xml:space="preserve">             </w:t>
      </w:r>
    </w:p>
    <w:p w14:paraId="46A577B5" w14:textId="0907F866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gimnazial</w:t>
      </w:r>
      <w:proofErr w:type="spellEnd"/>
      <w:r w:rsidR="002A18BE">
        <w:rPr>
          <w:sz w:val="28"/>
          <w:szCs w:val="28"/>
          <w:lang w:val="fr-FR"/>
        </w:rPr>
        <w:t xml:space="preserve"> - DA</w:t>
      </w:r>
    </w:p>
    <w:p w14:paraId="54EE2CE0" w14:textId="3FC87A48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</w:t>
      </w:r>
      <w:r w:rsidR="002A18BE">
        <w:rPr>
          <w:sz w:val="28"/>
          <w:szCs w:val="28"/>
          <w:lang w:val="fr-FR"/>
        </w:rPr>
        <w:t>nvăţământ</w:t>
      </w:r>
      <w:proofErr w:type="spellEnd"/>
      <w:r w:rsidR="002A18BE">
        <w:rPr>
          <w:sz w:val="28"/>
          <w:szCs w:val="28"/>
          <w:lang w:val="fr-FR"/>
        </w:rPr>
        <w:t xml:space="preserve"> </w:t>
      </w:r>
      <w:proofErr w:type="spellStart"/>
      <w:r w:rsidR="002A18BE">
        <w:rPr>
          <w:sz w:val="28"/>
          <w:szCs w:val="28"/>
          <w:lang w:val="fr-FR"/>
        </w:rPr>
        <w:t>general</w:t>
      </w:r>
      <w:proofErr w:type="spellEnd"/>
      <w:r w:rsidR="002A18BE">
        <w:rPr>
          <w:sz w:val="28"/>
          <w:szCs w:val="28"/>
          <w:lang w:val="fr-FR"/>
        </w:rPr>
        <w:t xml:space="preserve"> </w:t>
      </w:r>
      <w:proofErr w:type="spellStart"/>
      <w:r w:rsidR="002A18BE">
        <w:rPr>
          <w:sz w:val="28"/>
          <w:szCs w:val="28"/>
          <w:lang w:val="fr-FR"/>
        </w:rPr>
        <w:t>obligatoriu</w:t>
      </w:r>
      <w:proofErr w:type="spellEnd"/>
      <w:r w:rsidR="002A18BE">
        <w:rPr>
          <w:sz w:val="28"/>
          <w:szCs w:val="28"/>
          <w:lang w:val="fr-FR"/>
        </w:rPr>
        <w:t xml:space="preserve"> </w:t>
      </w:r>
    </w:p>
    <w:p w14:paraId="503C6A36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scoli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profesionale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38C3757B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liceal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fara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bacalaureat</w:t>
      </w:r>
      <w:proofErr w:type="spellEnd"/>
    </w:p>
    <w:p w14:paraId="3D7EBDAF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învăţământ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liceal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diploma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bacalaureat</w:t>
      </w:r>
      <w:proofErr w:type="spellEnd"/>
    </w:p>
    <w:p w14:paraId="423FBFC9" w14:textId="77777777" w:rsidR="007D2801" w:rsidRPr="002961BF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 w:rsidRPr="002961BF">
        <w:rPr>
          <w:sz w:val="28"/>
          <w:szCs w:val="28"/>
          <w:lang w:val="fr-FR"/>
        </w:rPr>
        <w:t xml:space="preserve">- </w:t>
      </w:r>
      <w:proofErr w:type="spellStart"/>
      <w:r w:rsidRPr="002961BF">
        <w:rPr>
          <w:sz w:val="28"/>
          <w:szCs w:val="28"/>
          <w:lang w:val="fr-FR"/>
        </w:rPr>
        <w:t>învăţământ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postliceal</w:t>
      </w:r>
      <w:proofErr w:type="spellEnd"/>
      <w:r w:rsidRPr="002961BF">
        <w:rPr>
          <w:sz w:val="28"/>
          <w:szCs w:val="28"/>
          <w:lang w:val="fr-FR"/>
        </w:rPr>
        <w:t xml:space="preserve"> </w:t>
      </w:r>
    </w:p>
    <w:p w14:paraId="22AD5A5D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 w:rsidRPr="002961BF">
        <w:rPr>
          <w:sz w:val="28"/>
          <w:szCs w:val="28"/>
          <w:lang w:val="fr-FR"/>
        </w:rPr>
        <w:t xml:space="preserve">- </w:t>
      </w:r>
      <w:proofErr w:type="spellStart"/>
      <w:r w:rsidRPr="002961BF">
        <w:rPr>
          <w:sz w:val="28"/>
          <w:szCs w:val="28"/>
          <w:lang w:val="fr-FR"/>
        </w:rPr>
        <w:t>învăţământ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superior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cu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diplomă</w:t>
      </w:r>
      <w:proofErr w:type="spellEnd"/>
      <w:r w:rsidRPr="002961BF"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licenta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6F705B2D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 w:rsidRPr="002961BF">
        <w:rPr>
          <w:sz w:val="28"/>
          <w:szCs w:val="28"/>
          <w:lang w:val="fr-FR"/>
        </w:rPr>
        <w:t>învăţământ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superior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cu</w:t>
      </w:r>
      <w:proofErr w:type="spellEnd"/>
      <w:r w:rsidRPr="002961BF">
        <w:rPr>
          <w:sz w:val="28"/>
          <w:szCs w:val="28"/>
          <w:lang w:val="fr-FR"/>
        </w:rPr>
        <w:t xml:space="preserve"> </w:t>
      </w:r>
      <w:proofErr w:type="spellStart"/>
      <w:r w:rsidRPr="002961BF">
        <w:rPr>
          <w:sz w:val="28"/>
          <w:szCs w:val="28"/>
          <w:lang w:val="fr-FR"/>
        </w:rPr>
        <w:t>diplomă</w:t>
      </w:r>
      <w:proofErr w:type="spellEnd"/>
      <w:r w:rsidRPr="002961BF">
        <w:rPr>
          <w:sz w:val="28"/>
          <w:szCs w:val="28"/>
          <w:lang w:val="fr-FR"/>
        </w:rPr>
        <w:t xml:space="preserve"> de </w:t>
      </w:r>
      <w:r>
        <w:rPr>
          <w:sz w:val="28"/>
          <w:szCs w:val="28"/>
          <w:lang w:val="fr-FR"/>
        </w:rPr>
        <w:t xml:space="preserve">master </w:t>
      </w:r>
    </w:p>
    <w:p w14:paraId="4466D2CC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37B1A2EB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34C3DDCD" w14:textId="77777777" w:rsidR="007D2801" w:rsidRPr="008C41DE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  <w:proofErr w:type="spellStart"/>
      <w:r w:rsidRPr="008C41DE">
        <w:rPr>
          <w:b/>
          <w:sz w:val="28"/>
          <w:szCs w:val="28"/>
        </w:rPr>
        <w:t>Alte</w:t>
      </w:r>
      <w:proofErr w:type="spellEnd"/>
      <w:r w:rsidRPr="008C41DE">
        <w:rPr>
          <w:b/>
          <w:sz w:val="28"/>
          <w:szCs w:val="28"/>
        </w:rPr>
        <w:t xml:space="preserve"> </w:t>
      </w:r>
      <w:proofErr w:type="spellStart"/>
      <w:r w:rsidRPr="008C41DE">
        <w:rPr>
          <w:b/>
          <w:sz w:val="28"/>
          <w:szCs w:val="28"/>
        </w:rPr>
        <w:t>studii</w:t>
      </w:r>
      <w:proofErr w:type="spellEnd"/>
      <w:r w:rsidRPr="008C41DE">
        <w:rPr>
          <w:b/>
          <w:sz w:val="28"/>
          <w:szCs w:val="28"/>
        </w:rPr>
        <w:t xml:space="preserve"> </w:t>
      </w:r>
      <w:proofErr w:type="spellStart"/>
      <w:proofErr w:type="gramStart"/>
      <w:r w:rsidRPr="008C41DE">
        <w:rPr>
          <w:b/>
          <w:sz w:val="28"/>
          <w:szCs w:val="28"/>
        </w:rPr>
        <w:t>necesare</w:t>
      </w:r>
      <w:proofErr w:type="spellEnd"/>
      <w:r w:rsidRPr="008C41DE">
        <w:rPr>
          <w:sz w:val="28"/>
          <w:szCs w:val="28"/>
        </w:rPr>
        <w:t> :</w:t>
      </w:r>
      <w:proofErr w:type="gramEnd"/>
      <w:r w:rsidRPr="008C41DE">
        <w:rPr>
          <w:sz w:val="28"/>
          <w:szCs w:val="28"/>
        </w:rPr>
        <w:t xml:space="preserve"> nu </w:t>
      </w:r>
      <w:proofErr w:type="spellStart"/>
      <w:r w:rsidRPr="008C41DE">
        <w:rPr>
          <w:sz w:val="28"/>
          <w:szCs w:val="28"/>
        </w:rPr>
        <w:t>este</w:t>
      </w:r>
      <w:proofErr w:type="spellEnd"/>
      <w:r w:rsidRPr="008C41DE">
        <w:rPr>
          <w:sz w:val="28"/>
          <w:szCs w:val="28"/>
        </w:rPr>
        <w:t xml:space="preserve"> </w:t>
      </w:r>
      <w:proofErr w:type="spellStart"/>
      <w:r w:rsidRPr="008C41DE">
        <w:rPr>
          <w:sz w:val="28"/>
          <w:szCs w:val="28"/>
        </w:rPr>
        <w:t>cazul</w:t>
      </w:r>
      <w:proofErr w:type="spellEnd"/>
      <w:r w:rsidRPr="008C41DE">
        <w:rPr>
          <w:sz w:val="28"/>
          <w:szCs w:val="28"/>
        </w:rPr>
        <w:t xml:space="preserve"> .</w:t>
      </w:r>
    </w:p>
    <w:p w14:paraId="5920BF70" w14:textId="77777777" w:rsidR="007D2801" w:rsidRPr="008C41DE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</w:rPr>
      </w:pPr>
    </w:p>
    <w:p w14:paraId="585D0DD8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 w:rsidRPr="004D1731">
        <w:rPr>
          <w:b/>
          <w:sz w:val="28"/>
          <w:szCs w:val="28"/>
          <w:lang w:val="fr-FR"/>
        </w:rPr>
        <w:t>Cerinte</w:t>
      </w:r>
      <w:proofErr w:type="spellEnd"/>
      <w:r w:rsidRPr="004D1731">
        <w:rPr>
          <w:b/>
          <w:sz w:val="28"/>
          <w:szCs w:val="28"/>
          <w:lang w:val="fr-FR"/>
        </w:rPr>
        <w:t xml:space="preserve"> </w:t>
      </w:r>
      <w:proofErr w:type="spellStart"/>
      <w:r w:rsidRPr="004D1731">
        <w:rPr>
          <w:b/>
          <w:sz w:val="28"/>
          <w:szCs w:val="28"/>
          <w:lang w:val="fr-FR"/>
        </w:rPr>
        <w:t>speciale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  nu</w:t>
      </w:r>
      <w:proofErr w:type="gramEnd"/>
      <w:r>
        <w:rPr>
          <w:sz w:val="28"/>
          <w:szCs w:val="28"/>
          <w:lang w:val="fr-FR"/>
        </w:rPr>
        <w:t xml:space="preserve"> este </w:t>
      </w:r>
      <w:proofErr w:type="spellStart"/>
      <w:r>
        <w:rPr>
          <w:sz w:val="28"/>
          <w:szCs w:val="28"/>
          <w:lang w:val="fr-FR"/>
        </w:rPr>
        <w:t>cazul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04E8EF5D" w14:textId="77777777" w:rsidR="007D2801" w:rsidRPr="00416934" w:rsidRDefault="007D2801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</w:p>
    <w:p w14:paraId="773378BB" w14:textId="77777777" w:rsidR="007D2801" w:rsidRPr="00416934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sz w:val="28"/>
          <w:szCs w:val="28"/>
          <w:lang w:val="fr-FR"/>
        </w:rPr>
      </w:pPr>
    </w:p>
    <w:p w14:paraId="0CAB95BF" w14:textId="77777777" w:rsidR="007D2801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jc w:val="both"/>
        <w:rPr>
          <w:b/>
          <w:color w:val="4472C4" w:themeColor="accent1"/>
          <w:sz w:val="32"/>
          <w:szCs w:val="32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Durata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totala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si </w:t>
      </w:r>
      <w:proofErr w:type="spellStart"/>
      <w:r>
        <w:rPr>
          <w:b/>
          <w:color w:val="4472C4" w:themeColor="accent1"/>
          <w:sz w:val="32"/>
          <w:szCs w:val="32"/>
          <w:lang w:val="fr-FR"/>
        </w:rPr>
        <w:t>numarul</w:t>
      </w:r>
      <w:proofErr w:type="spellEnd"/>
      <w:r>
        <w:rPr>
          <w:b/>
          <w:color w:val="4472C4" w:themeColor="accent1"/>
          <w:sz w:val="32"/>
          <w:szCs w:val="32"/>
          <w:lang w:val="fr-FR"/>
        </w:rPr>
        <w:t xml:space="preserve"> de ore : </w:t>
      </w:r>
    </w:p>
    <w:p w14:paraId="2D9C84F3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68A51978" w14:textId="1D11BAA6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 w:rsidRPr="005D3A61">
        <w:rPr>
          <w:sz w:val="28"/>
          <w:szCs w:val="28"/>
          <w:lang w:val="fr-FR"/>
        </w:rPr>
        <w:t>Durata</w:t>
      </w:r>
      <w:proofErr w:type="spellEnd"/>
      <w:r w:rsidRPr="005D3A61">
        <w:rPr>
          <w:sz w:val="28"/>
          <w:szCs w:val="28"/>
          <w:lang w:val="fr-FR"/>
        </w:rPr>
        <w:t xml:space="preserve"> </w:t>
      </w:r>
      <w:proofErr w:type="spellStart"/>
      <w:r w:rsidR="00707254">
        <w:rPr>
          <w:sz w:val="28"/>
          <w:szCs w:val="28"/>
          <w:lang w:val="fr-FR"/>
        </w:rPr>
        <w:t>totala</w:t>
      </w:r>
      <w:proofErr w:type="spellEnd"/>
      <w:r w:rsidR="00707254">
        <w:rPr>
          <w:sz w:val="28"/>
          <w:szCs w:val="28"/>
          <w:lang w:val="fr-FR"/>
        </w:rPr>
        <w:t xml:space="preserve"> a </w:t>
      </w:r>
      <w:proofErr w:type="spellStart"/>
      <w:r w:rsidR="00707254">
        <w:rPr>
          <w:sz w:val="28"/>
          <w:szCs w:val="28"/>
          <w:lang w:val="fr-FR"/>
        </w:rPr>
        <w:t>cursului</w:t>
      </w:r>
      <w:proofErr w:type="spellEnd"/>
      <w:r w:rsidR="00707254">
        <w:rPr>
          <w:sz w:val="28"/>
          <w:szCs w:val="28"/>
          <w:lang w:val="fr-FR"/>
        </w:rPr>
        <w:t xml:space="preserve"> </w:t>
      </w:r>
      <w:proofErr w:type="spellStart"/>
      <w:r w:rsidR="00707254">
        <w:rPr>
          <w:sz w:val="28"/>
          <w:szCs w:val="28"/>
          <w:lang w:val="fr-FR"/>
        </w:rPr>
        <w:t>este</w:t>
      </w:r>
      <w:proofErr w:type="spellEnd"/>
      <w:r w:rsidR="00707254">
        <w:rPr>
          <w:sz w:val="28"/>
          <w:szCs w:val="28"/>
          <w:lang w:val="fr-FR"/>
        </w:rPr>
        <w:t xml:space="preserve"> de : 12</w:t>
      </w:r>
      <w:r>
        <w:rPr>
          <w:sz w:val="28"/>
          <w:szCs w:val="28"/>
          <w:lang w:val="fr-FR"/>
        </w:rPr>
        <w:t xml:space="preserve">0 ore, </w:t>
      </w:r>
      <w:proofErr w:type="spellStart"/>
      <w:r>
        <w:rPr>
          <w:sz w:val="28"/>
          <w:szCs w:val="28"/>
          <w:lang w:val="fr-FR"/>
        </w:rPr>
        <w:t>dintre</w:t>
      </w:r>
      <w:proofErr w:type="spellEnd"/>
      <w:r>
        <w:rPr>
          <w:sz w:val="28"/>
          <w:szCs w:val="28"/>
          <w:lang w:val="fr-FR"/>
        </w:rPr>
        <w:t xml:space="preserve"> care : </w:t>
      </w:r>
    </w:p>
    <w:p w14:paraId="20CEFD77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3FDE9526" w14:textId="516CB7AD" w:rsidR="007D2801" w:rsidRDefault="00707254" w:rsidP="007D2801">
      <w:pPr>
        <w:pStyle w:val="ListParagraph"/>
        <w:numPr>
          <w:ilvl w:val="0"/>
          <w:numId w:val="7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36</w:t>
      </w:r>
      <w:r w:rsidR="007D2801">
        <w:rPr>
          <w:sz w:val="28"/>
          <w:szCs w:val="28"/>
          <w:lang w:val="fr-FR"/>
        </w:rPr>
        <w:t xml:space="preserve"> ore – </w:t>
      </w:r>
      <w:proofErr w:type="spellStart"/>
      <w:r w:rsidR="007D2801">
        <w:rPr>
          <w:sz w:val="28"/>
          <w:szCs w:val="28"/>
          <w:lang w:val="fr-FR"/>
        </w:rPr>
        <w:t>teorie</w:t>
      </w:r>
      <w:proofErr w:type="spellEnd"/>
      <w:r w:rsidR="007D2801">
        <w:rPr>
          <w:sz w:val="28"/>
          <w:szCs w:val="28"/>
          <w:lang w:val="fr-FR"/>
        </w:rPr>
        <w:t xml:space="preserve"> </w:t>
      </w:r>
    </w:p>
    <w:p w14:paraId="590CA141" w14:textId="128EDA37" w:rsidR="007D2801" w:rsidRPr="0033500D" w:rsidRDefault="00707254" w:rsidP="007D2801">
      <w:pPr>
        <w:pStyle w:val="ListParagraph"/>
        <w:numPr>
          <w:ilvl w:val="0"/>
          <w:numId w:val="7"/>
        </w:numPr>
        <w:tabs>
          <w:tab w:val="left" w:pos="2028"/>
        </w:tabs>
        <w:spacing w:after="0" w:line="24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84</w:t>
      </w:r>
      <w:r w:rsidR="007D2801">
        <w:rPr>
          <w:sz w:val="28"/>
          <w:szCs w:val="28"/>
          <w:lang w:val="fr-FR"/>
        </w:rPr>
        <w:t xml:space="preserve"> ore – </w:t>
      </w:r>
      <w:proofErr w:type="spellStart"/>
      <w:r w:rsidR="007D2801">
        <w:rPr>
          <w:sz w:val="28"/>
          <w:szCs w:val="28"/>
          <w:lang w:val="fr-FR"/>
        </w:rPr>
        <w:t>practica</w:t>
      </w:r>
      <w:proofErr w:type="spellEnd"/>
      <w:r w:rsidR="007D2801">
        <w:rPr>
          <w:sz w:val="28"/>
          <w:szCs w:val="28"/>
          <w:lang w:val="fr-FR"/>
        </w:rPr>
        <w:t xml:space="preserve">. </w:t>
      </w:r>
    </w:p>
    <w:p w14:paraId="54931B45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b/>
          <w:color w:val="4472C4" w:themeColor="accent1"/>
          <w:sz w:val="32"/>
          <w:szCs w:val="32"/>
          <w:lang w:val="fr-FR"/>
        </w:rPr>
      </w:pPr>
    </w:p>
    <w:p w14:paraId="2A8A0C0C" w14:textId="77777777" w:rsidR="007D2801" w:rsidRPr="004818AE" w:rsidRDefault="007D2801" w:rsidP="007D2801">
      <w:pPr>
        <w:pStyle w:val="ListParagraph"/>
        <w:numPr>
          <w:ilvl w:val="0"/>
          <w:numId w:val="6"/>
        </w:numPr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  <w:proofErr w:type="spellStart"/>
      <w:r>
        <w:rPr>
          <w:b/>
          <w:color w:val="4472C4" w:themeColor="accent1"/>
          <w:sz w:val="32"/>
          <w:szCs w:val="32"/>
          <w:lang w:val="fr-FR"/>
        </w:rPr>
        <w:t>Acces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la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altă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>/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alte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ocupație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>/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ocupații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cuprinsă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/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cuprinse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</w:t>
      </w:r>
      <w:proofErr w:type="spellStart"/>
      <w:r w:rsidRPr="004818AE">
        <w:rPr>
          <w:b/>
          <w:color w:val="4472C4" w:themeColor="accent1"/>
          <w:sz w:val="32"/>
          <w:szCs w:val="32"/>
          <w:lang w:val="fr-FR"/>
        </w:rPr>
        <w:t>în</w:t>
      </w:r>
      <w:proofErr w:type="spellEnd"/>
      <w:r w:rsidRPr="004818AE">
        <w:rPr>
          <w:b/>
          <w:color w:val="4472C4" w:themeColor="accent1"/>
          <w:sz w:val="32"/>
          <w:szCs w:val="32"/>
          <w:lang w:val="fr-FR"/>
        </w:rPr>
        <w:t xml:space="preserve"> COR</w:t>
      </w:r>
    </w:p>
    <w:p w14:paraId="5D4F3BFA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</w:p>
    <w:p w14:paraId="5C65A143" w14:textId="76C51F6C" w:rsidR="00792920" w:rsidRDefault="00792920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Nu este </w:t>
      </w:r>
      <w:proofErr w:type="spellStart"/>
      <w:r>
        <w:rPr>
          <w:sz w:val="28"/>
          <w:szCs w:val="28"/>
          <w:lang w:val="fr-FR"/>
        </w:rPr>
        <w:t>cazul</w:t>
      </w:r>
      <w:proofErr w:type="spellEnd"/>
      <w:r>
        <w:rPr>
          <w:sz w:val="28"/>
          <w:szCs w:val="28"/>
          <w:lang w:val="fr-FR"/>
        </w:rPr>
        <w:t xml:space="preserve"> </w:t>
      </w:r>
    </w:p>
    <w:p w14:paraId="69E0F934" w14:textId="77777777" w:rsidR="00792920" w:rsidRPr="00CF2EC7" w:rsidRDefault="00792920" w:rsidP="007D2801">
      <w:pPr>
        <w:pStyle w:val="ListParagraph"/>
        <w:tabs>
          <w:tab w:val="left" w:pos="2028"/>
        </w:tabs>
        <w:spacing w:after="0" w:line="240" w:lineRule="auto"/>
        <w:ind w:left="1440"/>
        <w:jc w:val="both"/>
        <w:rPr>
          <w:sz w:val="28"/>
          <w:szCs w:val="28"/>
          <w:lang w:val="fr-FR"/>
        </w:rPr>
      </w:pPr>
    </w:p>
    <w:p w14:paraId="43BCDCE2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  <w:proofErr w:type="spellStart"/>
      <w:r>
        <w:rPr>
          <w:b/>
          <w:sz w:val="28"/>
          <w:szCs w:val="28"/>
          <w:lang w:val="fr-FR"/>
        </w:rPr>
        <w:t>Informatii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suplimentare</w:t>
      </w:r>
      <w:proofErr w:type="spellEnd"/>
      <w:r>
        <w:rPr>
          <w:b/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 </w:t>
      </w:r>
    </w:p>
    <w:p w14:paraId="3F7295A1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092630FC" w14:textId="77777777" w:rsidR="007D2801" w:rsidRPr="009D61D8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1931E095" w14:textId="77777777" w:rsidR="007D2801" w:rsidRDefault="007D2801" w:rsidP="007D2801">
      <w:pPr>
        <w:pStyle w:val="ListParagraph"/>
        <w:tabs>
          <w:tab w:val="left" w:pos="2028"/>
        </w:tabs>
        <w:spacing w:after="0" w:line="240" w:lineRule="auto"/>
        <w:ind w:left="1080"/>
        <w:jc w:val="both"/>
        <w:rPr>
          <w:sz w:val="28"/>
          <w:szCs w:val="28"/>
          <w:lang w:val="fr-FR"/>
        </w:rPr>
      </w:pPr>
    </w:p>
    <w:p w14:paraId="29816DFA" w14:textId="77777777" w:rsidR="007D2801" w:rsidRPr="009D61D8" w:rsidRDefault="007D2801" w:rsidP="007D280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</w:p>
    <w:p w14:paraId="6564CBFC" w14:textId="77777777" w:rsidR="007D2801" w:rsidRDefault="007D2801" w:rsidP="007D2801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Intocmit,</w:t>
      </w:r>
    </w:p>
    <w:p w14:paraId="66F27D47" w14:textId="45F9457C" w:rsidR="007D2801" w:rsidRDefault="007D2801" w:rsidP="007D2801">
      <w:pPr>
        <w:pStyle w:val="Default"/>
        <w:spacing w:line="360" w:lineRule="auto"/>
        <w:rPr>
          <w:b/>
          <w:noProof/>
        </w:rPr>
      </w:pPr>
      <w:r>
        <w:rPr>
          <w:rFonts w:ascii="Arial" w:hAnsi="Arial" w:cs="Arial"/>
          <w:b/>
          <w:sz w:val="22"/>
          <w:szCs w:val="22"/>
        </w:rPr>
        <w:t xml:space="preserve">Ilie Alina  – Expert </w:t>
      </w:r>
      <w:r>
        <w:rPr>
          <w:b/>
          <w:noProof/>
        </w:rPr>
        <w:t>orga</w:t>
      </w:r>
      <w:r w:rsidR="00963E78">
        <w:rPr>
          <w:b/>
          <w:noProof/>
        </w:rPr>
        <w:t xml:space="preserve">nizare campanii de informare </w:t>
      </w:r>
      <w:r w:rsidR="001C2838">
        <w:rPr>
          <w:b/>
          <w:noProof/>
        </w:rPr>
        <w:t>S</w:t>
      </w:r>
    </w:p>
    <w:p w14:paraId="7FBCFADC" w14:textId="77777777" w:rsidR="007D2801" w:rsidRDefault="007D2801" w:rsidP="007D2801">
      <w:pPr>
        <w:pStyle w:val="Default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0FF0C39C" wp14:editId="228CEA8D">
            <wp:extent cx="723900" cy="800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85EA7" w14:textId="77777777" w:rsidR="00272361" w:rsidRDefault="00272361" w:rsidP="008744AF">
      <w:pPr>
        <w:rPr>
          <w:b/>
        </w:rPr>
      </w:pPr>
    </w:p>
    <w:p w14:paraId="26F400AA" w14:textId="77777777" w:rsidR="00272361" w:rsidRDefault="00272361" w:rsidP="008744AF">
      <w:pPr>
        <w:rPr>
          <w:b/>
        </w:rPr>
      </w:pPr>
    </w:p>
    <w:p w14:paraId="79CA44FC" w14:textId="77777777" w:rsidR="00272361" w:rsidRDefault="00272361" w:rsidP="008744AF">
      <w:pPr>
        <w:rPr>
          <w:b/>
        </w:rPr>
      </w:pPr>
    </w:p>
    <w:p w14:paraId="5FC55F79" w14:textId="77777777" w:rsidR="00272361" w:rsidRDefault="00272361" w:rsidP="008744AF">
      <w:pPr>
        <w:rPr>
          <w:b/>
        </w:rPr>
      </w:pPr>
    </w:p>
    <w:p w14:paraId="31EC7C66" w14:textId="77777777" w:rsidR="00272361" w:rsidRDefault="00272361" w:rsidP="008744AF">
      <w:pPr>
        <w:rPr>
          <w:b/>
        </w:rPr>
      </w:pPr>
    </w:p>
    <w:p w14:paraId="586D2DEB" w14:textId="77777777" w:rsidR="00272361" w:rsidRDefault="00272361" w:rsidP="008744AF">
      <w:pPr>
        <w:rPr>
          <w:b/>
        </w:rPr>
      </w:pPr>
    </w:p>
    <w:p w14:paraId="44419466" w14:textId="19F45FDA" w:rsidR="00272361" w:rsidRDefault="00272361" w:rsidP="008744AF"/>
    <w:p w14:paraId="28066C76" w14:textId="77777777" w:rsidR="00F535F1" w:rsidRDefault="00F535F1" w:rsidP="008744AF"/>
    <w:p w14:paraId="2C347AD3" w14:textId="77777777" w:rsidR="00F535F1" w:rsidRDefault="00F535F1" w:rsidP="008744AF"/>
    <w:p w14:paraId="7458AD31" w14:textId="77777777" w:rsidR="00F535F1" w:rsidRDefault="00F535F1" w:rsidP="008744AF"/>
    <w:p w14:paraId="08F92804" w14:textId="77777777" w:rsidR="00F535F1" w:rsidRDefault="00F535F1" w:rsidP="008744AF"/>
    <w:sectPr w:rsidR="00F535F1" w:rsidSect="007E6AA2">
      <w:headerReference w:type="default" r:id="rId10"/>
      <w:footerReference w:type="default" r:id="rId11"/>
      <w:pgSz w:w="11906" w:h="16838" w:code="9"/>
      <w:pgMar w:top="1985" w:right="1440" w:bottom="1807" w:left="1440" w:header="68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B9B0" w14:textId="77777777" w:rsidR="009614C3" w:rsidRDefault="009614C3" w:rsidP="00C43195">
      <w:pPr>
        <w:spacing w:after="0" w:line="240" w:lineRule="auto"/>
      </w:pPr>
      <w:r>
        <w:separator/>
      </w:r>
    </w:p>
  </w:endnote>
  <w:endnote w:type="continuationSeparator" w:id="0">
    <w:p w14:paraId="1D2CC98F" w14:textId="77777777" w:rsidR="009614C3" w:rsidRDefault="009614C3" w:rsidP="00C4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DC3DA" w14:textId="5775D596" w:rsidR="00C43195" w:rsidRDefault="00F75022" w:rsidP="00CF78C8">
    <w:pPr>
      <w:pStyle w:val="Footer"/>
      <w:tabs>
        <w:tab w:val="clear" w:pos="4680"/>
        <w:tab w:val="clear" w:pos="9360"/>
        <w:tab w:val="right" w:pos="4542"/>
        <w:tab w:val="left" w:pos="5046"/>
      </w:tabs>
    </w:pPr>
    <w:r>
      <w:rPr>
        <w:noProof/>
        <w:lang w:val="ro-RO" w:eastAsia="ro-RO"/>
      </w:rPr>
      <w:drawing>
        <wp:anchor distT="0" distB="0" distL="114300" distR="114300" simplePos="0" relativeHeight="251668480" behindDoc="1" locked="0" layoutInCell="1" allowOverlap="1" wp14:anchorId="44C736D4" wp14:editId="0C91C492">
          <wp:simplePos x="0" y="0"/>
          <wp:positionH relativeFrom="column">
            <wp:posOffset>1248106</wp:posOffset>
          </wp:positionH>
          <wp:positionV relativeFrom="paragraph">
            <wp:posOffset>-107315</wp:posOffset>
          </wp:positionV>
          <wp:extent cx="520700" cy="483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w:drawing>
        <wp:anchor distT="0" distB="0" distL="114300" distR="114300" simplePos="0" relativeHeight="251671552" behindDoc="1" locked="0" layoutInCell="1" allowOverlap="1" wp14:anchorId="6B5DD917" wp14:editId="01B294BD">
          <wp:simplePos x="0" y="0"/>
          <wp:positionH relativeFrom="column">
            <wp:posOffset>2089017</wp:posOffset>
          </wp:positionH>
          <wp:positionV relativeFrom="paragraph">
            <wp:posOffset>-138241</wp:posOffset>
          </wp:positionV>
          <wp:extent cx="571500" cy="581025"/>
          <wp:effectExtent l="0" t="0" r="0" b="9525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w:drawing>
        <wp:anchor distT="0" distB="0" distL="114300" distR="114300" simplePos="0" relativeHeight="251670528" behindDoc="1" locked="0" layoutInCell="1" allowOverlap="1" wp14:anchorId="010C6AA9" wp14:editId="6809C540">
          <wp:simplePos x="0" y="0"/>
          <wp:positionH relativeFrom="column">
            <wp:posOffset>-212899</wp:posOffset>
          </wp:positionH>
          <wp:positionV relativeFrom="paragraph">
            <wp:posOffset>-2840</wp:posOffset>
          </wp:positionV>
          <wp:extent cx="1143000" cy="314325"/>
          <wp:effectExtent l="0" t="0" r="0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44AF">
      <w:rPr>
        <w:noProof/>
        <w:lang w:val="ro-RO" w:eastAsia="ro-RO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A1C8523" wp14:editId="5E8FD147">
              <wp:simplePos x="0" y="0"/>
              <wp:positionH relativeFrom="column">
                <wp:posOffset>3064746</wp:posOffset>
              </wp:positionH>
              <wp:positionV relativeFrom="paragraph">
                <wp:posOffset>-73255</wp:posOffset>
              </wp:positionV>
              <wp:extent cx="2949191" cy="445770"/>
              <wp:effectExtent l="0" t="0" r="381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191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AFA95" w14:textId="304D5D78" w:rsidR="00D34BE0" w:rsidRPr="00CA24C1" w:rsidRDefault="00901FE7" w:rsidP="005C01B3">
                          <w:pP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</w:pPr>
                          <w: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„</w:t>
                          </w:r>
                          <w:r w:rsidR="008744AF" w:rsidRPr="008744AF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Solutii Integrate de Ocupare pentru tinerii NEETs din Regiunea Sud-Vest Oltenia</w:t>
                          </w:r>
                          <w:r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”</w:t>
                          </w:r>
                          <w:r w:rsidR="00205EB9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</w:r>
                          <w:r w:rsidR="00205EB9" w:rsidRPr="00205EB9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 xml:space="preserve">Contract </w:t>
                          </w:r>
                          <w:r w:rsidR="008744AF" w:rsidRPr="008744AF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POCU/991/1/3/154437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  <w:t>Proiect cofinanțat din Fondul Social European prin</w:t>
                          </w:r>
                          <w:r w:rsidR="005C01B3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 xml:space="preserve"> 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Programul Opera</w:t>
                          </w:r>
                          <w:r w:rsidR="000D37DD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ț</w:t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ional</w:t>
                          </w:r>
                          <w:r w:rsidR="00F81EAE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br/>
                          </w:r>
                          <w:r w:rsidR="00D34BE0" w:rsidRPr="000D37DD">
                            <w:rPr>
                              <w:rFonts w:cstheme="minorHAnsi"/>
                              <w:sz w:val="13"/>
                              <w:szCs w:val="13"/>
                              <w:lang w:val="ro-RO"/>
                            </w:rPr>
                            <w:t>Capital Uman 2014-2020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1.3pt;margin-top:-5.75pt;width:232.2pt;height:35.1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" stroked="f">
              <v:textbox inset="0,0,0,0">
                <w:txbxContent>
                  <w:p w14:paraId="580AFA95" w14:textId="304D5D78" w:rsidR="00D34BE0" w:rsidRPr="00CA24C1" w:rsidRDefault="00901FE7" w:rsidP="005C01B3">
                    <w:pPr>
                      <w:rPr>
                        <w:rFonts w:cstheme="minorHAnsi"/>
                        <w:sz w:val="13"/>
                        <w:szCs w:val="13"/>
                        <w:lang w:val="ro-RO"/>
                      </w:rPr>
                    </w:pPr>
                    <w:r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„</w:t>
                    </w:r>
                    <w:r w:rsidR="008744AF" w:rsidRPr="008744AF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Solutii Integrate de Ocupare pentru tinerii NEETs din Regiunea Sud-Vest Oltenia</w:t>
                    </w:r>
                    <w:r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”</w:t>
                    </w:r>
                    <w:r w:rsidR="00205EB9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</w:r>
                    <w:r w:rsidR="00205EB9" w:rsidRPr="00205EB9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 xml:space="preserve">Contract </w:t>
                    </w:r>
                    <w:r w:rsidR="008744AF" w:rsidRPr="008744AF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POCU/991/1/3/154437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  <w:t>Proiect cofinanțat din Fondul Social European prin</w:t>
                    </w:r>
                    <w:r w:rsidR="005C01B3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 xml:space="preserve"> 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Programul Opera</w:t>
                    </w:r>
                    <w:r w:rsidR="000D37DD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ț</w:t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ional</w:t>
                    </w:r>
                    <w:r w:rsidR="00F81EAE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br/>
                    </w:r>
                    <w:r w:rsidR="00D34BE0" w:rsidRPr="000D37DD">
                      <w:rPr>
                        <w:rFonts w:cstheme="minorHAnsi"/>
                        <w:sz w:val="13"/>
                        <w:szCs w:val="13"/>
                        <w:lang w:val="ro-RO"/>
                      </w:rPr>
                      <w:t>Capital Uman 2014-2020</w:t>
                    </w:r>
                  </w:p>
                </w:txbxContent>
              </v:textbox>
            </v:shape>
          </w:pict>
        </mc:Fallback>
      </mc:AlternateContent>
    </w:r>
    <w:r w:rsidR="007E6AA2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A2690C" wp14:editId="304ED88B">
              <wp:simplePos x="0" y="0"/>
              <wp:positionH relativeFrom="column">
                <wp:posOffset>0</wp:posOffset>
              </wp:positionH>
              <wp:positionV relativeFrom="paragraph">
                <wp:posOffset>-215222</wp:posOffset>
              </wp:positionV>
              <wp:extent cx="574675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67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7712DF3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6.95pt" to="452.5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" strokecolor="gray [1629]" strokeweight=".5pt">
              <v:stroke joinstyle="miter"/>
            </v:line>
          </w:pict>
        </mc:Fallback>
      </mc:AlternateContent>
    </w:r>
    <w:r w:rsidR="00B05504" w:rsidRPr="00B05504">
      <w:rPr>
        <w:noProof/>
      </w:rPr>
      <w:t xml:space="preserve"> </w:t>
    </w:r>
    <w:r w:rsidR="00CA24C1">
      <w:rPr>
        <w:noProof/>
      </w:rPr>
      <w:tab/>
    </w:r>
    <w:r w:rsidR="00CF78C8"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C563F" w14:textId="77777777" w:rsidR="009614C3" w:rsidRDefault="009614C3" w:rsidP="00C43195">
      <w:pPr>
        <w:spacing w:after="0" w:line="240" w:lineRule="auto"/>
      </w:pPr>
      <w:r>
        <w:separator/>
      </w:r>
    </w:p>
  </w:footnote>
  <w:footnote w:type="continuationSeparator" w:id="0">
    <w:p w14:paraId="3DE0AD79" w14:textId="77777777" w:rsidR="009614C3" w:rsidRDefault="009614C3" w:rsidP="00C4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3BB4E" w14:textId="446CEF2D" w:rsidR="00C43195" w:rsidRDefault="007E6AA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7215" behindDoc="0" locked="0" layoutInCell="1" allowOverlap="1" wp14:anchorId="7C0EA153" wp14:editId="7F6C462D">
          <wp:simplePos x="0" y="0"/>
          <wp:positionH relativeFrom="margin">
            <wp:posOffset>2306320</wp:posOffset>
          </wp:positionH>
          <wp:positionV relativeFrom="paragraph">
            <wp:posOffset>-220345</wp:posOffset>
          </wp:positionV>
          <wp:extent cx="1144905" cy="841375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0B072831" wp14:editId="22205FCD">
          <wp:simplePos x="0" y="0"/>
          <wp:positionH relativeFrom="column">
            <wp:posOffset>-232410</wp:posOffset>
          </wp:positionH>
          <wp:positionV relativeFrom="paragraph">
            <wp:posOffset>-220345</wp:posOffset>
          </wp:positionV>
          <wp:extent cx="1160780" cy="852805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RO" w:eastAsia="ro-RO"/>
      </w:rPr>
      <w:drawing>
        <wp:anchor distT="0" distB="0" distL="114300" distR="114300" simplePos="0" relativeHeight="251656190" behindDoc="0" locked="0" layoutInCell="1" allowOverlap="1" wp14:anchorId="34A376E8" wp14:editId="13B48F20">
          <wp:simplePos x="0" y="0"/>
          <wp:positionH relativeFrom="column">
            <wp:posOffset>4827270</wp:posOffset>
          </wp:positionH>
          <wp:positionV relativeFrom="paragraph">
            <wp:posOffset>-220345</wp:posOffset>
          </wp:positionV>
          <wp:extent cx="1145540" cy="841375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C106EEE"/>
    <w:multiLevelType w:val="hybridMultilevel"/>
    <w:tmpl w:val="7BD0522C"/>
    <w:lvl w:ilvl="0" w:tplc="A0347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26AC"/>
    <w:multiLevelType w:val="multilevel"/>
    <w:tmpl w:val="B28E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7C41BD"/>
    <w:multiLevelType w:val="hybridMultilevel"/>
    <w:tmpl w:val="F8E4DB54"/>
    <w:lvl w:ilvl="0" w:tplc="597C7D5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18B63F12"/>
    <w:multiLevelType w:val="multilevel"/>
    <w:tmpl w:val="C9B8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8902E9"/>
    <w:multiLevelType w:val="hybridMultilevel"/>
    <w:tmpl w:val="36C474F0"/>
    <w:lvl w:ilvl="0" w:tplc="55642F48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500E67"/>
    <w:multiLevelType w:val="hybridMultilevel"/>
    <w:tmpl w:val="73CA67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49E30D1"/>
    <w:multiLevelType w:val="multilevel"/>
    <w:tmpl w:val="1C8C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F045FB"/>
    <w:multiLevelType w:val="hybridMultilevel"/>
    <w:tmpl w:val="F0AEE0F2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20744F"/>
    <w:multiLevelType w:val="hybridMultilevel"/>
    <w:tmpl w:val="7EC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82AE8"/>
    <w:multiLevelType w:val="hybridMultilevel"/>
    <w:tmpl w:val="6C06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F1E32"/>
    <w:multiLevelType w:val="hybridMultilevel"/>
    <w:tmpl w:val="51325CEA"/>
    <w:lvl w:ilvl="0" w:tplc="74C2B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343F6"/>
    <w:multiLevelType w:val="multilevel"/>
    <w:tmpl w:val="E22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95"/>
    <w:rsid w:val="00012219"/>
    <w:rsid w:val="00042AC9"/>
    <w:rsid w:val="00050F70"/>
    <w:rsid w:val="00075E3A"/>
    <w:rsid w:val="00093DDD"/>
    <w:rsid w:val="000C10D6"/>
    <w:rsid w:val="000D37DD"/>
    <w:rsid w:val="0010346C"/>
    <w:rsid w:val="00142861"/>
    <w:rsid w:val="001C2838"/>
    <w:rsid w:val="001C6711"/>
    <w:rsid w:val="00203676"/>
    <w:rsid w:val="00205EB9"/>
    <w:rsid w:val="00272361"/>
    <w:rsid w:val="002A18BE"/>
    <w:rsid w:val="002D7FD0"/>
    <w:rsid w:val="00306A63"/>
    <w:rsid w:val="003670AD"/>
    <w:rsid w:val="003757BC"/>
    <w:rsid w:val="00451427"/>
    <w:rsid w:val="004D359E"/>
    <w:rsid w:val="004D445C"/>
    <w:rsid w:val="0054498D"/>
    <w:rsid w:val="00564446"/>
    <w:rsid w:val="005A7D05"/>
    <w:rsid w:val="005B52A8"/>
    <w:rsid w:val="005B5873"/>
    <w:rsid w:val="005B6639"/>
    <w:rsid w:val="005C01B3"/>
    <w:rsid w:val="005C246E"/>
    <w:rsid w:val="005D1FD8"/>
    <w:rsid w:val="005F6231"/>
    <w:rsid w:val="00632E69"/>
    <w:rsid w:val="00654C82"/>
    <w:rsid w:val="00656188"/>
    <w:rsid w:val="006B401A"/>
    <w:rsid w:val="006E125F"/>
    <w:rsid w:val="00707254"/>
    <w:rsid w:val="00712994"/>
    <w:rsid w:val="00731B82"/>
    <w:rsid w:val="00776472"/>
    <w:rsid w:val="00792920"/>
    <w:rsid w:val="007D2801"/>
    <w:rsid w:val="007E6AA2"/>
    <w:rsid w:val="008744AF"/>
    <w:rsid w:val="008C294C"/>
    <w:rsid w:val="008C41DE"/>
    <w:rsid w:val="008F27B1"/>
    <w:rsid w:val="00901FE7"/>
    <w:rsid w:val="009207F8"/>
    <w:rsid w:val="00955705"/>
    <w:rsid w:val="009614C3"/>
    <w:rsid w:val="00963E78"/>
    <w:rsid w:val="00993841"/>
    <w:rsid w:val="009C2765"/>
    <w:rsid w:val="00A22004"/>
    <w:rsid w:val="00A3545A"/>
    <w:rsid w:val="00A35EB1"/>
    <w:rsid w:val="00A65861"/>
    <w:rsid w:val="00A900A5"/>
    <w:rsid w:val="00AB2440"/>
    <w:rsid w:val="00AD25B1"/>
    <w:rsid w:val="00B05504"/>
    <w:rsid w:val="00B113CF"/>
    <w:rsid w:val="00B76447"/>
    <w:rsid w:val="00B8562C"/>
    <w:rsid w:val="00B96CD3"/>
    <w:rsid w:val="00BD5CFC"/>
    <w:rsid w:val="00C25D90"/>
    <w:rsid w:val="00C4150D"/>
    <w:rsid w:val="00C43195"/>
    <w:rsid w:val="00C47B28"/>
    <w:rsid w:val="00C515B7"/>
    <w:rsid w:val="00C87C9D"/>
    <w:rsid w:val="00CA24C1"/>
    <w:rsid w:val="00CC78F6"/>
    <w:rsid w:val="00CE6E01"/>
    <w:rsid w:val="00CF78C8"/>
    <w:rsid w:val="00D02AED"/>
    <w:rsid w:val="00D07E38"/>
    <w:rsid w:val="00D34BE0"/>
    <w:rsid w:val="00DC20C9"/>
    <w:rsid w:val="00E07E6F"/>
    <w:rsid w:val="00E23A49"/>
    <w:rsid w:val="00E33E18"/>
    <w:rsid w:val="00E35A5B"/>
    <w:rsid w:val="00E97FFB"/>
    <w:rsid w:val="00EB75B3"/>
    <w:rsid w:val="00EE431C"/>
    <w:rsid w:val="00F16CAA"/>
    <w:rsid w:val="00F22BA7"/>
    <w:rsid w:val="00F535F1"/>
    <w:rsid w:val="00F75022"/>
    <w:rsid w:val="00F81EAE"/>
    <w:rsid w:val="00FA65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2B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2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95"/>
  </w:style>
  <w:style w:type="paragraph" w:styleId="Footer">
    <w:name w:val="footer"/>
    <w:basedOn w:val="Normal"/>
    <w:link w:val="Foot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95"/>
  </w:style>
  <w:style w:type="paragraph" w:styleId="BalloonText">
    <w:name w:val="Balloon Text"/>
    <w:basedOn w:val="Normal"/>
    <w:link w:val="BalloonTextChar"/>
    <w:uiPriority w:val="99"/>
    <w:semiHidden/>
    <w:unhideWhenUsed/>
    <w:rsid w:val="000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9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44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4446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NoSpacing">
    <w:name w:val="No Spacing"/>
    <w:uiPriority w:val="1"/>
    <w:qFormat/>
    <w:rsid w:val="0056444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4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446"/>
    <w:rPr>
      <w:rFonts w:ascii="Calibri" w:eastAsia="Calibri" w:hAnsi="Calibri" w:cs="Times New Roman"/>
    </w:rPr>
  </w:style>
  <w:style w:type="paragraph" w:customStyle="1" w:styleId="textproiect">
    <w:name w:val="text proiect"/>
    <w:basedOn w:val="Normal"/>
    <w:rsid w:val="00564446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ro-RO"/>
    </w:rPr>
  </w:style>
  <w:style w:type="table" w:styleId="TableGrid">
    <w:name w:val="Table Grid"/>
    <w:basedOn w:val="TableNormal"/>
    <w:uiPriority w:val="59"/>
    <w:rsid w:val="005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6C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rsid w:val="00F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1C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22BA7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6C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F2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195"/>
  </w:style>
  <w:style w:type="paragraph" w:styleId="Footer">
    <w:name w:val="footer"/>
    <w:basedOn w:val="Normal"/>
    <w:link w:val="FooterChar"/>
    <w:uiPriority w:val="99"/>
    <w:unhideWhenUsed/>
    <w:rsid w:val="00C43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195"/>
  </w:style>
  <w:style w:type="paragraph" w:styleId="BalloonText">
    <w:name w:val="Balloon Text"/>
    <w:basedOn w:val="Normal"/>
    <w:link w:val="BalloonTextChar"/>
    <w:uiPriority w:val="99"/>
    <w:semiHidden/>
    <w:unhideWhenUsed/>
    <w:rsid w:val="00012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219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44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4446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NoSpacing">
    <w:name w:val="No Spacing"/>
    <w:uiPriority w:val="1"/>
    <w:qFormat/>
    <w:rsid w:val="00564446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44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446"/>
    <w:rPr>
      <w:rFonts w:ascii="Calibri" w:eastAsia="Calibri" w:hAnsi="Calibri" w:cs="Times New Roman"/>
    </w:rPr>
  </w:style>
  <w:style w:type="paragraph" w:customStyle="1" w:styleId="textproiect">
    <w:name w:val="text proiect"/>
    <w:basedOn w:val="Normal"/>
    <w:rsid w:val="00564446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lang w:val="ro-RO"/>
    </w:rPr>
  </w:style>
  <w:style w:type="table" w:styleId="TableGrid">
    <w:name w:val="Table Grid"/>
    <w:basedOn w:val="TableNormal"/>
    <w:uiPriority w:val="59"/>
    <w:rsid w:val="005A7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6C"/>
    <w:pPr>
      <w:spacing w:line="259" w:lineRule="auto"/>
      <w:ind w:left="720"/>
      <w:contextualSpacing/>
    </w:pPr>
  </w:style>
  <w:style w:type="table" w:customStyle="1" w:styleId="TableGrid1">
    <w:name w:val="Table Grid1"/>
    <w:basedOn w:val="TableNormal"/>
    <w:rsid w:val="00FC6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2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1C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F22BA7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52DE-4FE7-4B10-B980-99246DEB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Marinescu</dc:creator>
  <cp:lastModifiedBy>alina</cp:lastModifiedBy>
  <cp:revision>2</cp:revision>
  <cp:lastPrinted>2023-01-11T20:03:00Z</cp:lastPrinted>
  <dcterms:created xsi:type="dcterms:W3CDTF">2023-04-04T19:27:00Z</dcterms:created>
  <dcterms:modified xsi:type="dcterms:W3CDTF">2023-04-04T19:27:00Z</dcterms:modified>
</cp:coreProperties>
</file>